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C" w:rsidRPr="00883E8A" w:rsidRDefault="009A743C" w:rsidP="009A743C">
      <w:pPr>
        <w:pStyle w:val="Default"/>
        <w:jc w:val="center"/>
        <w:rPr>
          <w:b/>
          <w:color w:val="0070C0"/>
          <w:sz w:val="32"/>
          <w:szCs w:val="32"/>
        </w:rPr>
      </w:pPr>
      <w:r w:rsidRPr="00883E8A">
        <w:rPr>
          <w:b/>
          <w:color w:val="0070C0"/>
          <w:sz w:val="32"/>
          <w:szCs w:val="32"/>
        </w:rPr>
        <w:t>ADERENZA TERAPEUTICA:</w:t>
      </w:r>
    </w:p>
    <w:p w:rsidR="009A743C" w:rsidRDefault="009A743C" w:rsidP="009A743C">
      <w:pPr>
        <w:pStyle w:val="Default"/>
        <w:jc w:val="center"/>
        <w:rPr>
          <w:b/>
          <w:color w:val="0070C0"/>
          <w:sz w:val="32"/>
          <w:szCs w:val="32"/>
        </w:rPr>
      </w:pPr>
      <w:r w:rsidRPr="00883E8A">
        <w:rPr>
          <w:b/>
          <w:color w:val="0070C0"/>
          <w:sz w:val="32"/>
          <w:szCs w:val="32"/>
        </w:rPr>
        <w:t>COME MOTIVARE I PAZIENTI AL CAMBIAMENTO DELLE PROPRIE ABITUDINI</w:t>
      </w:r>
    </w:p>
    <w:p w:rsidR="00532478" w:rsidRDefault="00532478" w:rsidP="009A743C">
      <w:pPr>
        <w:pStyle w:val="Default"/>
        <w:jc w:val="center"/>
        <w:rPr>
          <w:b/>
          <w:color w:val="0070C0"/>
          <w:sz w:val="32"/>
          <w:szCs w:val="32"/>
        </w:rPr>
      </w:pPr>
    </w:p>
    <w:p w:rsidR="00532478" w:rsidRDefault="00532478" w:rsidP="009A743C">
      <w:pPr>
        <w:pStyle w:val="Default"/>
        <w:jc w:val="center"/>
        <w:rPr>
          <w:b/>
          <w:color w:val="0070C0"/>
          <w:sz w:val="32"/>
          <w:szCs w:val="32"/>
        </w:rPr>
      </w:pPr>
    </w:p>
    <w:p w:rsidR="008D6221" w:rsidRPr="00883E8A" w:rsidRDefault="008D6221" w:rsidP="009A743C">
      <w:pPr>
        <w:pStyle w:val="Default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03 ottobre 2019 ( </w:t>
      </w:r>
      <w:proofErr w:type="spellStart"/>
      <w:r w:rsidR="0037198A">
        <w:rPr>
          <w:b/>
          <w:color w:val="0070C0"/>
          <w:sz w:val="32"/>
          <w:szCs w:val="32"/>
        </w:rPr>
        <w:t>Porossan</w:t>
      </w:r>
      <w:proofErr w:type="spellEnd"/>
      <w:r w:rsidR="0037198A">
        <w:rPr>
          <w:b/>
          <w:color w:val="0070C0"/>
          <w:sz w:val="32"/>
          <w:szCs w:val="32"/>
        </w:rPr>
        <w:t xml:space="preserve"> – Hotel Milleluci</w:t>
      </w:r>
      <w:r>
        <w:rPr>
          <w:b/>
          <w:color w:val="0070C0"/>
          <w:sz w:val="32"/>
          <w:szCs w:val="32"/>
        </w:rPr>
        <w:t>)</w:t>
      </w:r>
    </w:p>
    <w:p w:rsidR="009A743C" w:rsidRDefault="00532478" w:rsidP="009A743C">
      <w:pPr>
        <w:pStyle w:val="Default"/>
        <w:jc w:val="center"/>
        <w:rPr>
          <w:b/>
          <w:color w:val="0070C0"/>
          <w:sz w:val="32"/>
          <w:szCs w:val="32"/>
        </w:rPr>
      </w:pPr>
      <w:r w:rsidRPr="00532478">
        <w:rPr>
          <w:b/>
          <w:color w:val="0070C0"/>
          <w:sz w:val="32"/>
          <w:szCs w:val="32"/>
        </w:rPr>
        <w:t>Orario 14.00 – 19.00</w:t>
      </w:r>
    </w:p>
    <w:p w:rsidR="00532478" w:rsidRPr="00532478" w:rsidRDefault="00532478" w:rsidP="009A743C">
      <w:pPr>
        <w:pStyle w:val="Default"/>
        <w:jc w:val="center"/>
        <w:rPr>
          <w:b/>
          <w:color w:val="0070C0"/>
          <w:sz w:val="32"/>
          <w:szCs w:val="32"/>
        </w:rPr>
      </w:pP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 sono le motivazioni, che spingono un paziente a seguire le indicazioni del suo curante?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È noto che per una buona gestione di patologie come il diabete o l’obesità, così come per una corretta riabilitazione o per altre situazioni patologiche, oltre alla terapia farmacologica, è assolutamente necessario che il paziente introduca dei significativi cambiamenti di stile di vita, come una corretta alimentazione e l’esercizio fisico.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Eppure i pazienti tendono a concentrarsi solo sull’adesione alla terapia farmacologica, trascurando quei cambiamenti che implicano fatica e difficoltà. Ma anche rispetto a cure farmacologiche complesse o trattamenti riabilitativi impegnativi tendono ad essere poco autosufficienti.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L’aderenza al trattamento proposto, il rispetto dei farmaci prescritti e il cambiamento dello stile di vita sono i presupposti per una buon esito della cura. Tuttavia aderire alle cure è un diritto, non un dovere! E molti pazienti non sono perseveranti, costanti, corretti nel seguire le indicazioni, compromettendo il risultato finale, di cui è responsabile anche l’operatore sanitario. </w:t>
      </w:r>
    </w:p>
    <w:p w:rsidR="00215838" w:rsidRDefault="00215838"/>
    <w:p w:rsidR="009A743C" w:rsidRPr="00883E8A" w:rsidRDefault="009A743C" w:rsidP="009A743C">
      <w:pPr>
        <w:pStyle w:val="Default"/>
        <w:rPr>
          <w:color w:val="0070C0"/>
          <w:sz w:val="28"/>
          <w:szCs w:val="28"/>
        </w:rPr>
      </w:pPr>
      <w:r w:rsidRPr="00883E8A">
        <w:rPr>
          <w:color w:val="0070C0"/>
          <w:sz w:val="28"/>
          <w:szCs w:val="28"/>
        </w:rPr>
        <w:t xml:space="preserve">OBIETTIVI FORMATIVI </w:t>
      </w:r>
    </w:p>
    <w:p w:rsidR="009A743C" w:rsidRDefault="009A743C" w:rsidP="009A743C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 conoscere le principali barriere all’aderenza terapeutica </w:t>
      </w:r>
    </w:p>
    <w:p w:rsidR="009A743C" w:rsidRDefault="009A743C" w:rsidP="009A743C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 w:rsidRPr="00883E8A">
        <w:rPr>
          <w:sz w:val="23"/>
          <w:szCs w:val="23"/>
        </w:rPr>
        <w:t xml:space="preserve">conoscere le leve della motivazione personale </w:t>
      </w:r>
    </w:p>
    <w:p w:rsidR="009A743C" w:rsidRDefault="009A743C" w:rsidP="009A743C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>c</w:t>
      </w:r>
      <w:r w:rsidRPr="00883E8A">
        <w:rPr>
          <w:sz w:val="23"/>
          <w:szCs w:val="23"/>
        </w:rPr>
        <w:t xml:space="preserve">onoscere le dinamiche dei processi di cambiamento e gli strumenti per contenere la resistenza individuale </w:t>
      </w:r>
    </w:p>
    <w:p w:rsidR="009A743C" w:rsidRPr="00883E8A" w:rsidRDefault="009A743C" w:rsidP="009A743C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 w:rsidRPr="00883E8A">
        <w:rPr>
          <w:sz w:val="23"/>
          <w:szCs w:val="23"/>
        </w:rPr>
        <w:t xml:space="preserve">acquisire tecniche comunicative per motivare al cambiamento </w:t>
      </w:r>
    </w:p>
    <w:p w:rsidR="009A743C" w:rsidRDefault="009A743C" w:rsidP="009A743C">
      <w:pPr>
        <w:pStyle w:val="Default"/>
        <w:rPr>
          <w:color w:val="0070C0"/>
          <w:sz w:val="28"/>
          <w:szCs w:val="28"/>
        </w:rPr>
      </w:pPr>
    </w:p>
    <w:p w:rsidR="009A743C" w:rsidRPr="00883E8A" w:rsidRDefault="009A743C" w:rsidP="009A743C">
      <w:pPr>
        <w:pStyle w:val="Default"/>
        <w:rPr>
          <w:color w:val="0070C0"/>
          <w:sz w:val="28"/>
          <w:szCs w:val="28"/>
        </w:rPr>
      </w:pPr>
      <w:r w:rsidRPr="00883E8A">
        <w:rPr>
          <w:color w:val="0070C0"/>
          <w:sz w:val="28"/>
          <w:szCs w:val="28"/>
        </w:rPr>
        <w:t xml:space="preserve">PROGRAMMA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MODULO - LA NON ADERENZA E LA RESISTENZA AL CAMBIAMENTO </w:t>
      </w:r>
    </w:p>
    <w:p w:rsidR="009A743C" w:rsidRDefault="009A743C" w:rsidP="009A743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le principali cause della non aderenza: lo scenario generale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le resistenze ai trattamenti </w:t>
      </w:r>
    </w:p>
    <w:p w:rsidR="009A743C" w:rsidRDefault="009A743C" w:rsidP="009A743C">
      <w:pPr>
        <w:pStyle w:val="Default"/>
        <w:ind w:left="720"/>
        <w:rPr>
          <w:sz w:val="23"/>
          <w:szCs w:val="23"/>
        </w:rPr>
      </w:pP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MODULO: L’ACCETTAZIONE </w:t>
      </w:r>
    </w:p>
    <w:p w:rsidR="009A743C" w:rsidRDefault="009A743C" w:rsidP="009A743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la psicologia del paziente cronico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le tappe del percorso di accettazione: negazione, rifiuto, sfida </w:t>
      </w:r>
    </w:p>
    <w:p w:rsidR="009A743C" w:rsidRDefault="009A743C" w:rsidP="009A743C">
      <w:pPr>
        <w:pStyle w:val="Default"/>
        <w:rPr>
          <w:sz w:val="23"/>
          <w:szCs w:val="23"/>
        </w:rPr>
      </w:pP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 MODULO:</w:t>
      </w:r>
      <w:r w:rsidRPr="009A743C">
        <w:rPr>
          <w:sz w:val="23"/>
          <w:szCs w:val="23"/>
        </w:rPr>
        <w:t xml:space="preserve"> </w:t>
      </w:r>
      <w:r>
        <w:rPr>
          <w:sz w:val="23"/>
          <w:szCs w:val="23"/>
        </w:rPr>
        <w:t>LE STRATEGIE MOTIVAZIONALI</w:t>
      </w:r>
    </w:p>
    <w:p w:rsidR="009A743C" w:rsidRDefault="009A743C" w:rsidP="009A743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1. gli elementi della motivazione e le aspettative del paziente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il colloquio motivazionale </w:t>
      </w:r>
    </w:p>
    <w:p w:rsidR="009A743C" w:rsidRDefault="009A743C" w:rsidP="009A743C">
      <w:pPr>
        <w:pStyle w:val="Default"/>
        <w:ind w:left="720"/>
        <w:rPr>
          <w:sz w:val="23"/>
          <w:szCs w:val="23"/>
        </w:rPr>
      </w:pP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 MODULO: IL CAMBIAMENTO </w:t>
      </w:r>
    </w:p>
    <w:p w:rsidR="009A743C" w:rsidRDefault="009A743C" w:rsidP="009A743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le dinamiche psicologiche nei processi di cambiamento </w:t>
      </w:r>
    </w:p>
    <w:p w:rsidR="00532478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la resilienza e la percezione della fatica </w:t>
      </w:r>
    </w:p>
    <w:p w:rsidR="009A743C" w:rsidRPr="00532478" w:rsidRDefault="009A743C" w:rsidP="009A743C">
      <w:pPr>
        <w:pStyle w:val="Default"/>
        <w:rPr>
          <w:sz w:val="23"/>
          <w:szCs w:val="23"/>
        </w:rPr>
      </w:pPr>
      <w:r w:rsidRPr="009A743C">
        <w:rPr>
          <w:color w:val="0070C0"/>
          <w:sz w:val="28"/>
          <w:szCs w:val="28"/>
        </w:rPr>
        <w:lastRenderedPageBreak/>
        <w:t xml:space="preserve">METODOLOGIA: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corso privilegia gli aspetti pratici dell'apprendimento. Oltre alla lezione frontale con il supporto delle </w:t>
      </w:r>
      <w:proofErr w:type="spellStart"/>
      <w:r>
        <w:rPr>
          <w:i/>
          <w:iCs/>
          <w:sz w:val="23"/>
          <w:szCs w:val="23"/>
        </w:rPr>
        <w:t>slides</w:t>
      </w:r>
      <w:proofErr w:type="spellEnd"/>
      <w:r>
        <w:rPr>
          <w:sz w:val="23"/>
          <w:szCs w:val="23"/>
        </w:rPr>
        <w:t xml:space="preserve">, verrà dato spazio ad attività pratiche, che consentiranno ai partecipanti di sperimentare e sviluppare capacità specifiche e competenze concrete. </w:t>
      </w:r>
    </w:p>
    <w:p w:rsidR="009A743C" w:rsidRDefault="009A743C" w:rsidP="009A7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Tutte le esercitazioni, si svolgeranno seguendo una guida didattica data dal docente e verranno poi commentate e analizzate insieme. </w:t>
      </w:r>
    </w:p>
    <w:p w:rsidR="008D6221" w:rsidRDefault="008D6221" w:rsidP="009A743C">
      <w:pPr>
        <w:pStyle w:val="Default"/>
        <w:rPr>
          <w:sz w:val="23"/>
          <w:szCs w:val="23"/>
        </w:rPr>
      </w:pPr>
    </w:p>
    <w:p w:rsidR="009A743C" w:rsidRDefault="009A743C" w:rsidP="009A743C">
      <w:pPr>
        <w:pStyle w:val="Default"/>
        <w:rPr>
          <w:sz w:val="23"/>
          <w:szCs w:val="23"/>
        </w:rPr>
      </w:pPr>
    </w:p>
    <w:p w:rsidR="009A743C" w:rsidRPr="00DD4E0E" w:rsidRDefault="009A743C" w:rsidP="009A743C">
      <w:pPr>
        <w:pStyle w:val="Default"/>
        <w:rPr>
          <w:color w:val="0070C0"/>
          <w:sz w:val="28"/>
          <w:szCs w:val="28"/>
        </w:rPr>
      </w:pPr>
      <w:r w:rsidRPr="00DD4E0E">
        <w:rPr>
          <w:color w:val="0070C0"/>
          <w:sz w:val="28"/>
          <w:szCs w:val="28"/>
        </w:rPr>
        <w:t>COSTO:</w:t>
      </w:r>
    </w:p>
    <w:p w:rsidR="009A743C" w:rsidRPr="009A743C" w:rsidRDefault="009A743C" w:rsidP="009A743C">
      <w:pPr>
        <w:pStyle w:val="Default"/>
        <w:rPr>
          <w:color w:val="auto"/>
          <w:sz w:val="23"/>
          <w:szCs w:val="23"/>
        </w:rPr>
      </w:pPr>
      <w:r w:rsidRPr="009A743C">
        <w:rPr>
          <w:color w:val="auto"/>
          <w:sz w:val="23"/>
          <w:szCs w:val="23"/>
        </w:rPr>
        <w:t>Gratuito per i soci Card</w:t>
      </w:r>
    </w:p>
    <w:p w:rsidR="009A743C" w:rsidRDefault="009A743C" w:rsidP="009A743C">
      <w:pPr>
        <w:pStyle w:val="Default"/>
        <w:rPr>
          <w:color w:val="auto"/>
          <w:sz w:val="23"/>
          <w:szCs w:val="23"/>
        </w:rPr>
      </w:pPr>
      <w:r w:rsidRPr="009A743C">
        <w:rPr>
          <w:color w:val="auto"/>
          <w:sz w:val="23"/>
          <w:szCs w:val="23"/>
        </w:rPr>
        <w:t>15 euro per i non soci</w:t>
      </w:r>
    </w:p>
    <w:p w:rsidR="008D6221" w:rsidRDefault="008D6221" w:rsidP="009A743C">
      <w:pPr>
        <w:pStyle w:val="Default"/>
        <w:rPr>
          <w:color w:val="auto"/>
          <w:sz w:val="23"/>
          <w:szCs w:val="23"/>
        </w:rPr>
      </w:pPr>
    </w:p>
    <w:p w:rsidR="008D6221" w:rsidRPr="009A743C" w:rsidRDefault="008D6221" w:rsidP="009A743C">
      <w:pPr>
        <w:pStyle w:val="Default"/>
        <w:rPr>
          <w:color w:val="auto"/>
          <w:sz w:val="23"/>
          <w:szCs w:val="23"/>
        </w:rPr>
      </w:pPr>
    </w:p>
    <w:p w:rsidR="009A743C" w:rsidRDefault="009A743C" w:rsidP="009A743C">
      <w:pPr>
        <w:pStyle w:val="Default"/>
        <w:ind w:left="720"/>
        <w:rPr>
          <w:sz w:val="23"/>
          <w:szCs w:val="23"/>
        </w:rPr>
      </w:pPr>
    </w:p>
    <w:p w:rsidR="009A743C" w:rsidRDefault="009A743C"/>
    <w:sectPr w:rsidR="009A743C" w:rsidSect="00215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9B3"/>
    <w:multiLevelType w:val="hybridMultilevel"/>
    <w:tmpl w:val="1BA26074"/>
    <w:lvl w:ilvl="0" w:tplc="E20EC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43C"/>
    <w:rsid w:val="00215838"/>
    <w:rsid w:val="0037198A"/>
    <w:rsid w:val="00532478"/>
    <w:rsid w:val="00713D19"/>
    <w:rsid w:val="007419BF"/>
    <w:rsid w:val="008D6221"/>
    <w:rsid w:val="009A743C"/>
    <w:rsid w:val="00A96E38"/>
    <w:rsid w:val="00DD4E0E"/>
    <w:rsid w:val="00E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7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dcterms:created xsi:type="dcterms:W3CDTF">2019-07-17T16:50:00Z</dcterms:created>
  <dcterms:modified xsi:type="dcterms:W3CDTF">2019-07-22T18:43:00Z</dcterms:modified>
</cp:coreProperties>
</file>